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_rels/document.xml.rels" ContentType="application/vnd.openxmlformats-package.relationships+xml"/>
  <Override PartName="/word/media/image1.jpeg" ContentType="image/jpeg"/>
  <Override PartName="/word/media/image2.jpeg" ContentType="image/jpe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rPr>
          <w:rFonts w:ascii="Liberation Sans" w:hAnsi="Liberation Sans"/>
        </w:rPr>
      </w:pPr>
      <w:r>
        <w:rPr>
          <w:rFonts w:ascii="Liberation Sans" w:hAnsi="Liberation Sans"/>
          <w:b/>
          <w:bCs/>
          <w:u w:val="single"/>
        </w:rPr>
        <w:t>How to rank elements by their periodic trends:</w:t>
      </w:r>
    </w:p>
    <w:p>
      <w:pPr>
        <w:pStyle w:val="Normal"/>
        <w:rPr>
          <w:rFonts w:ascii="Liberation Sans" w:hAnsi="Liberation Sans"/>
        </w:rPr>
      </w:pPr>
      <w:r>
        <w:rPr>
          <w:rFonts w:ascii="Liberation Sans" w:hAnsi="Liberation Sans"/>
        </w:rPr>
      </w:r>
    </w:p>
    <w:p>
      <w:pPr>
        <w:pStyle w:val="Normal"/>
        <w:rPr>
          <w:rFonts w:ascii="Liberation Sans" w:hAnsi="Liberation Sans"/>
        </w:rPr>
      </w:pPr>
      <w:r>
        <w:rPr>
          <w:rFonts w:ascii="Liberation Sans" w:hAnsi="Liberation Sans"/>
        </w:rPr>
        <w:t>Sometimes, you may be required to rank elements by one of the periodic trends.  For example, you may get a question along the lines of “Rank these elements by increasing electronegativity:  K, Cs, Br, Se.”  How do you solve something like this?</w:t>
      </w:r>
    </w:p>
    <w:p>
      <w:pPr>
        <w:pStyle w:val="Normal"/>
        <w:rPr>
          <w:rFonts w:ascii="Liberation Sans" w:hAnsi="Liberation Sans"/>
        </w:rPr>
      </w:pPr>
      <w:r>
        <w:rPr>
          <w:rFonts w:ascii="Liberation Sans" w:hAnsi="Liberation Sans"/>
        </w:rPr>
      </w:r>
    </w:p>
    <w:p>
      <w:pPr>
        <w:pStyle w:val="Normal"/>
        <w:rPr>
          <w:rFonts w:ascii="Liberation Sans" w:hAnsi="Liberation Sans"/>
        </w:rPr>
      </w:pPr>
      <w:r>
        <w:rPr>
          <w:rFonts w:ascii="Liberation Sans" w:hAnsi="Liberation Sans"/>
        </w:rPr>
        <w:t>The first thing you need to do is to take a look at what the periodic trends are.  After all, if you don’t know what the trends are, you won’t have any idea how to rank elements in terms of increasing or decreasing anything.</w:t>
      </w:r>
    </w:p>
    <w:p>
      <w:pPr>
        <w:pStyle w:val="Normal"/>
        <w:rPr>
          <w:rFonts w:ascii="Liberation Sans" w:hAnsi="Liberation Sans"/>
        </w:rPr>
      </w:pPr>
      <w:r>
        <w:rPr>
          <w:rFonts w:ascii="Liberation Sans" w:hAnsi="Liberation Sans"/>
        </w:rPr>
      </w:r>
    </w:p>
    <w:p>
      <w:pPr>
        <w:pStyle w:val="Normal"/>
        <w:rPr>
          <w:rFonts w:ascii="Liberation Sans" w:hAnsi="Liberation Sans"/>
        </w:rPr>
      </w:pPr>
      <w:r>
        <w:rPr>
          <w:rFonts w:ascii="Liberation Sans" w:hAnsi="Liberation Sans"/>
        </w:rPr>
        <w:t>Here are the trends:</w:t>
      </w:r>
    </w:p>
    <w:p>
      <w:pPr>
        <w:pStyle w:val="Normal"/>
        <w:rPr>
          <w:rFonts w:ascii="Liberation Sans" w:hAnsi="Liberation Sans"/>
        </w:rPr>
      </w:pPr>
      <w:r>
        <w:rPr>
          <w:rFonts w:ascii="Liberation Sans" w:hAnsi="Liberation Sans"/>
        </w:rPr>
        <w:t>Atomic radius is highest on the bottom left of the table and lowest on the top right.</w:t>
      </w:r>
    </w:p>
    <w:p>
      <w:pPr>
        <w:pStyle w:val="Normal"/>
        <w:rPr>
          <w:rFonts w:ascii="Liberation Sans" w:hAnsi="Liberation Sans"/>
        </w:rPr>
      </w:pPr>
      <w:r>
        <w:rPr>
          <w:rFonts w:ascii="Liberation Sans" w:hAnsi="Liberation Sans"/>
        </w:rPr>
        <w:t>Electronegativity is highest on the upper right of the table and lowest on the bottom left (the exception is the noble gases, which are not electronegative at all).</w:t>
      </w:r>
    </w:p>
    <w:p>
      <w:pPr>
        <w:pStyle w:val="Normal"/>
        <w:rPr>
          <w:rFonts w:ascii="Liberation Sans" w:hAnsi="Liberation Sans"/>
        </w:rPr>
      </w:pPr>
      <w:r>
        <w:rPr>
          <w:rFonts w:ascii="Liberation Sans" w:hAnsi="Liberation Sans"/>
        </w:rPr>
        <w:t>Ionization energy is highest on the upper right of the table and lowest on the bottom left.</w:t>
      </w:r>
    </w:p>
    <w:p>
      <w:pPr>
        <w:pStyle w:val="Normal"/>
        <w:rPr>
          <w:rFonts w:ascii="Liberation Sans" w:hAnsi="Liberation Sans"/>
        </w:rPr>
      </w:pPr>
      <w:r>
        <w:rPr>
          <w:rFonts w:ascii="Liberation Sans" w:hAnsi="Liberation Sans"/>
        </w:rPr>
      </w:r>
    </w:p>
    <w:p>
      <w:pPr>
        <w:pStyle w:val="Normal"/>
        <w:rPr>
          <w:rFonts w:ascii="Liberation Sans" w:hAnsi="Liberation Sans"/>
        </w:rPr>
      </w:pPr>
      <w:r>
        <w:rPr>
          <w:rFonts w:ascii="Liberation Sans" w:hAnsi="Liberation Sans"/>
        </w:rPr>
        <w:t>Or, if we were to put this in a beautiful diagram that I drew myself:</w:t>
      </w:r>
    </w:p>
    <w:p>
      <w:pPr>
        <w:pStyle w:val="Normal"/>
        <w:rPr/>
      </w:pPr>
      <w:r>
        <w:rPr/>
        <w:drawing>
          <wp:inline distT="0" distB="0" distL="0" distR="0">
            <wp:extent cx="5143500" cy="6946900"/>
            <wp:effectExtent l="0" t="0" r="0" b="0"/>
            <wp:docPr id="1" name="Picture 3" descr="Cha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hart&#10;&#10;Description automatically generated with low confidence"/>
                    <pic:cNvPicPr>
                      <a:picLocks noChangeAspect="1" noChangeArrowheads="1"/>
                    </pic:cNvPicPr>
                  </pic:nvPicPr>
                  <pic:blipFill>
                    <a:blip r:embed="rId2"/>
                    <a:srcRect l="13032" t="6520" r="28840" b="8540"/>
                    <a:stretch>
                      <a:fillRect/>
                    </a:stretch>
                  </pic:blipFill>
                  <pic:spPr bwMode="auto">
                    <a:xfrm>
                      <a:off x="0" y="0"/>
                      <a:ext cx="5143500" cy="6946900"/>
                    </a:xfrm>
                    <a:prstGeom prst="rect">
                      <a:avLst/>
                    </a:prstGeom>
                  </pic:spPr>
                </pic:pic>
              </a:graphicData>
            </a:graphic>
          </wp:inline>
        </w:drawing>
      </w:r>
    </w:p>
    <w:p>
      <w:pPr>
        <w:pStyle w:val="Normal"/>
        <w:rPr/>
      </w:pPr>
      <w:r>
        <w:rPr/>
      </w:r>
    </w:p>
    <w:p>
      <w:pPr>
        <w:pStyle w:val="Normal"/>
        <w:rPr>
          <w:i/>
          <w:i/>
          <w:iCs/>
          <w:sz w:val="20"/>
          <w:szCs w:val="20"/>
        </w:rPr>
      </w:pPr>
      <w:hyperlink r:id="rId3">
        <w:r>
          <w:rPr>
            <w:rStyle w:val="Hyperlink"/>
            <w:i/>
            <w:iCs/>
            <w:sz w:val="20"/>
            <w:szCs w:val="20"/>
          </w:rPr>
          <w:t>https://www.webelements.com/nexus/printable-periodic-table/</w:t>
        </w:r>
      </w:hyperlink>
    </w:p>
    <w:p>
      <w:pPr>
        <w:pStyle w:val="Normal"/>
        <w:rPr>
          <w:i/>
          <w:i/>
          <w:iCs/>
          <w:sz w:val="20"/>
          <w:szCs w:val="20"/>
        </w:rPr>
      </w:pPr>
      <w:r>
        <w:rPr>
          <w:i/>
          <w:iCs/>
          <w:sz w:val="20"/>
          <w:szCs w:val="20"/>
        </w:rPr>
        <w:t xml:space="preserve">Copyright information:  </w:t>
      </w:r>
      <w:hyperlink r:id="rId4">
        <w:r>
          <w:rPr>
            <w:rStyle w:val="Hyperlink"/>
            <w:i/>
            <w:iCs/>
            <w:sz w:val="20"/>
            <w:szCs w:val="20"/>
          </w:rPr>
          <w:t>https://www.webelements.com/nexus/webelements-and-copyright/</w:t>
        </w:r>
      </w:hyperlink>
    </w:p>
    <w:p>
      <w:pPr>
        <w:pStyle w:val="Normal"/>
        <w:rPr>
          <w:i/>
          <w:i/>
          <w:iCs/>
          <w:sz w:val="20"/>
          <w:szCs w:val="20"/>
        </w:rPr>
      </w:pPr>
      <w:r>
        <w:rPr>
          <w:i/>
          <w:iCs/>
          <w:sz w:val="20"/>
          <w:szCs w:val="20"/>
        </w:rPr>
        <w:t xml:space="preserve">Website link:  </w:t>
      </w:r>
      <w:hyperlink r:id="rId5">
        <w:r>
          <w:rPr>
            <w:rStyle w:val="Hyperlink"/>
            <w:i/>
            <w:iCs/>
            <w:sz w:val="20"/>
            <w:szCs w:val="20"/>
          </w:rPr>
          <w:t>www.webelements.com</w:t>
        </w:r>
      </w:hyperlink>
    </w:p>
    <w:p>
      <w:pPr>
        <w:pStyle w:val="Normal"/>
        <w:rPr/>
      </w:pPr>
      <w:r>
        <w:rPr/>
      </w:r>
    </w:p>
    <w:p>
      <w:pPr>
        <w:pStyle w:val="Normal"/>
        <w:rPr/>
      </w:pPr>
      <w:r>
        <w:rPr/>
      </w:r>
    </w:p>
    <w:p>
      <w:pPr>
        <w:pStyle w:val="Normal"/>
        <w:rPr/>
      </w:pPr>
      <w:r>
        <w:rPr/>
      </w:r>
    </w:p>
    <w:p>
      <w:pPr>
        <w:pStyle w:val="Normal"/>
        <w:rPr/>
      </w:pPr>
      <w:r>
        <w:rPr/>
        <w:t>From this table, you should be able to solve any problems of this time that you’d like.</w:t>
      </w:r>
    </w:p>
    <w:p>
      <w:pPr>
        <w:pStyle w:val="Normal"/>
        <w:rPr/>
      </w:pPr>
      <w:r>
        <w:rPr/>
      </w:r>
    </w:p>
    <w:p>
      <w:pPr>
        <w:pStyle w:val="Normal"/>
        <w:rPr/>
      </w:pPr>
      <w:r>
        <w:rPr/>
        <w:t>Let’s take the example from earlier:</w:t>
      </w:r>
    </w:p>
    <w:p>
      <w:pPr>
        <w:pStyle w:val="Normal"/>
        <w:rPr/>
      </w:pPr>
      <w:r>
        <w:rPr/>
        <w:t>Rank these elements by increasing electronegativity:  K, Cs, Br, Se</w:t>
      </w:r>
    </w:p>
    <w:p>
      <w:pPr>
        <w:pStyle w:val="Normal"/>
        <w:rPr/>
      </w:pPr>
      <w:r>
        <w:rPr/>
      </w:r>
    </w:p>
    <w:p>
      <w:pPr>
        <w:pStyle w:val="Normal"/>
        <w:rPr/>
      </w:pPr>
      <w:r>
        <w:rPr/>
        <w:t>If you look at the table above, electronegativity increases as you move left to right on the periodic table and decreases as you move down a group.  Let’s mark on a periodic table where these elements are.</w:t>
      </w:r>
    </w:p>
    <w:p>
      <w:pPr>
        <w:pStyle w:val="Normal"/>
        <w:rPr/>
      </w:pPr>
      <w:r>
        <w:rPr/>
      </w:r>
    </w:p>
    <w:p>
      <w:pPr>
        <w:pStyle w:val="Normal"/>
        <w:rPr/>
      </w:pPr>
      <w:r>
        <w:rPr/>
        <w:drawing>
          <wp:inline distT="0" distB="0" distL="0" distR="0">
            <wp:extent cx="5943600" cy="3568700"/>
            <wp:effectExtent l="0" t="0" r="0" b="0"/>
            <wp:docPr id="2" name="Picture 4"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4" descr="A picture containing chart&#10;&#10;Description automatically generated"/>
                    <pic:cNvPicPr>
                      <a:picLocks noChangeAspect="1" noChangeArrowheads="1"/>
                    </pic:cNvPicPr>
                  </pic:nvPicPr>
                  <pic:blipFill>
                    <a:blip r:embed="rId6"/>
                    <a:srcRect l="0" t="25093" r="0" b="29687"/>
                    <a:stretch>
                      <a:fillRect/>
                    </a:stretch>
                  </pic:blipFill>
                  <pic:spPr bwMode="auto">
                    <a:xfrm>
                      <a:off x="0" y="0"/>
                      <a:ext cx="5943600" cy="3568700"/>
                    </a:xfrm>
                    <a:prstGeom prst="rect">
                      <a:avLst/>
                    </a:prstGeom>
                  </pic:spPr>
                </pic:pic>
              </a:graphicData>
            </a:graphic>
          </wp:inline>
        </w:drawing>
      </w:r>
    </w:p>
    <w:p>
      <w:pPr>
        <w:pStyle w:val="Normal"/>
        <w:jc w:val="center"/>
        <w:rPr>
          <w:i/>
          <w:i/>
          <w:iCs/>
          <w:sz w:val="18"/>
          <w:szCs w:val="18"/>
        </w:rPr>
      </w:pPr>
      <w:r>
        <w:rPr>
          <w:i/>
          <w:iCs/>
          <w:sz w:val="18"/>
          <w:szCs w:val="18"/>
        </w:rPr>
        <w:t>Image credit same as above.</w:t>
      </w:r>
    </w:p>
    <w:p>
      <w:pPr>
        <w:pStyle w:val="Normal"/>
        <w:rPr/>
      </w:pPr>
      <w:r>
        <w:rPr/>
      </w:r>
    </w:p>
    <w:p>
      <w:pPr>
        <w:pStyle w:val="Normal"/>
        <w:rPr/>
      </w:pPr>
      <w:r>
        <w:rPr/>
        <w:t>If the electronegativity is lowest in the bottom left and highest in the top right, then we can determine the following:</w:t>
      </w:r>
    </w:p>
    <w:p>
      <w:pPr>
        <w:pStyle w:val="ListParagraph"/>
        <w:numPr>
          <w:ilvl w:val="0"/>
          <w:numId w:val="1"/>
        </w:numPr>
        <w:rPr/>
      </w:pPr>
      <w:r>
        <w:rPr/>
        <w:t>Within a group, elements lower down will be less electronegative than those higher up.</w:t>
      </w:r>
    </w:p>
    <w:p>
      <w:pPr>
        <w:pStyle w:val="ListParagraph"/>
        <w:numPr>
          <w:ilvl w:val="0"/>
          <w:numId w:val="1"/>
        </w:numPr>
        <w:rPr/>
      </w:pPr>
      <w:r>
        <w:rPr/>
        <w:t>Within a period, elements on the right will be more electronegative than those on the left.</w:t>
      </w:r>
    </w:p>
    <w:p>
      <w:pPr>
        <w:pStyle w:val="Normal"/>
        <w:rPr/>
      </w:pPr>
      <w:r>
        <w:rPr/>
      </w:r>
    </w:p>
    <w:p>
      <w:pPr>
        <w:pStyle w:val="Normal"/>
        <w:rPr/>
      </w:pPr>
      <w:r>
        <w:rPr/>
        <w:t>Using these critera, we can determine that Cs is the least electronegative, followed by K, Se, and Br.</w:t>
      </w:r>
    </w:p>
    <w:p>
      <w:pPr>
        <w:pStyle w:val="Normal"/>
        <w:rPr/>
      </w:pPr>
      <w:r>
        <w:rPr/>
      </w:r>
    </w:p>
    <w:p>
      <w:pPr>
        <w:pStyle w:val="Normal"/>
        <w:rPr/>
      </w:pPr>
      <w:r>
        <w:rPr/>
      </w:r>
    </w:p>
    <w:p>
      <w:pPr>
        <w:pStyle w:val="Normal"/>
        <w:rPr/>
      </w:pPr>
      <w:r>
        <w:rPr/>
        <w:t>Some more examples:</w:t>
      </w:r>
    </w:p>
    <w:p>
      <w:pPr>
        <w:pStyle w:val="ListParagraph"/>
        <w:numPr>
          <w:ilvl w:val="0"/>
          <w:numId w:val="2"/>
        </w:numPr>
        <w:rPr/>
      </w:pPr>
      <w:r>
        <w:rPr/>
        <w:t>Arrange these elements from smallest to largest: Cs, Fr, I, Po</w:t>
      </w:r>
    </w:p>
    <w:p>
      <w:pPr>
        <w:pStyle w:val="ListParagraph"/>
        <w:numPr>
          <w:ilvl w:val="0"/>
          <w:numId w:val="2"/>
        </w:numPr>
        <w:rPr/>
      </w:pPr>
      <w:r>
        <w:rPr/>
        <w:t>Arrange these elements from lower ionization energy to higher ionization energy:  Li, O, S, Ba</w:t>
      </w:r>
    </w:p>
    <w:p>
      <w:pPr>
        <w:pStyle w:val="ListParagraph"/>
        <w:numPr>
          <w:ilvl w:val="0"/>
          <w:numId w:val="2"/>
        </w:numPr>
        <w:rPr/>
      </w:pPr>
      <w:r>
        <w:rPr/>
        <w:t>Arrange these elements from highest electronegativity to lowest electronegativity:  C, Sr, F, Ne</w:t>
      </w:r>
    </w:p>
    <w:p>
      <w:pPr>
        <w:pStyle w:val="Normal"/>
        <w:rPr/>
      </w:pPr>
      <w:r>
        <w:rPr/>
        <w:t>Answers:</w:t>
      </w:r>
    </w:p>
    <w:p>
      <w:pPr>
        <w:pStyle w:val="ListParagraph"/>
        <w:numPr>
          <w:ilvl w:val="0"/>
          <w:numId w:val="3"/>
        </w:numPr>
        <w:rPr/>
      </w:pPr>
      <w:r>
        <w:rPr/>
        <w:t>I &lt; Po &lt; Cs &lt; Fr</w:t>
      </w:r>
    </w:p>
    <w:p>
      <w:pPr>
        <w:pStyle w:val="ListParagraph"/>
        <w:numPr>
          <w:ilvl w:val="0"/>
          <w:numId w:val="3"/>
        </w:numPr>
        <w:rPr/>
      </w:pPr>
      <w:r>
        <w:rPr/>
        <w:t>Ba &lt; Li &lt; S &lt; O</w:t>
      </w:r>
    </w:p>
    <w:p>
      <w:pPr>
        <w:pStyle w:val="ListParagraph"/>
        <w:numPr>
          <w:ilvl w:val="0"/>
          <w:numId w:val="3"/>
        </w:numPr>
        <w:rPr/>
      </w:pPr>
      <w:r>
        <w:rPr/>
        <w:t>F &gt; C &gt; Sr &gt; Ne</w:t>
      </w:r>
    </w:p>
    <w:sectPr>
      <w:type w:val="nextPage"/>
      <w:pgSz w:w="12240" w:h="15840"/>
      <w:pgMar w:left="1440" w:right="1440" w:gutter="0" w:header="0" w:top="1440" w:footer="0" w:bottom="1440"/>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Times New Roman">
    <w:charset w:val="01"/>
    <w:family w:val="roman"/>
    <w:pitch w:val="variable"/>
  </w:font>
  <w:font w:name="Liberation Sans">
    <w:altName w:val="Arial"/>
    <w:charset w:val="01"/>
    <w:family w:val="swiss"/>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2">
    <w:lvl w:ilvl="0">
      <w:start w:val="1"/>
      <w:numFmt w:val="decimal"/>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3">
    <w:lvl w:ilvl="0">
      <w:start w:val="1"/>
      <w:numFmt w:val="decimal"/>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4">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bering>
</file>

<file path=word/settings.xml><?xml version="1.0" encoding="utf-8"?>
<w:settings xmlns:w="http://schemas.openxmlformats.org/wordprocessingml/2006/main">
  <w:zoom w:percent="100"/>
  <w:defaultTabStop w:val="720"/>
  <w:autoHyphenation w:val="true"/>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en-U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4"/>
        <w:szCs w:val="24"/>
        <w:lang w:val="en-US"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c52892"/>
    <w:pPr>
      <w:widowControl/>
      <w:bidi w:val="0"/>
      <w:spacing w:before="0" w:after="0"/>
      <w:jc w:val="left"/>
    </w:pPr>
    <w:rPr>
      <w:rFonts w:ascii="Times New Roman" w:hAnsi="Times New Roman" w:eastAsia="Times New Roman" w:cs="Times New Roman"/>
      <w:color w:val="auto"/>
      <w:kern w:val="0"/>
      <w:sz w:val="24"/>
      <w:szCs w:val="24"/>
      <w:lang w:val="en-US" w:eastAsia="en-US" w:bidi="ar-SA"/>
    </w:rPr>
  </w:style>
  <w:style w:type="character" w:styleId="DefaultParagraphFont" w:default="1">
    <w:name w:val="Default Paragraph Font"/>
    <w:uiPriority w:val="1"/>
    <w:semiHidden/>
    <w:unhideWhenUsed/>
    <w:qFormat/>
    <w:rPr/>
  </w:style>
  <w:style w:type="character" w:styleId="Hyperlink">
    <w:name w:val="Hyperlink"/>
    <w:basedOn w:val="DefaultParagraphFont"/>
    <w:uiPriority w:val="99"/>
    <w:unhideWhenUsed/>
    <w:rsid w:val="00006a05"/>
    <w:rPr>
      <w:color w:themeColor="hyperlink" w:val="0563C1"/>
      <w:u w:val="single"/>
    </w:rPr>
  </w:style>
  <w:style w:type="character" w:styleId="UnresolvedMention">
    <w:name w:val="Unresolved Mention"/>
    <w:basedOn w:val="DefaultParagraphFont"/>
    <w:uiPriority w:val="99"/>
    <w:semiHidden/>
    <w:unhideWhenUsed/>
    <w:qFormat/>
    <w:rsid w:val="00006a05"/>
    <w:rPr>
      <w:color w:val="605E5C"/>
      <w:shd w:fill="E1DFDD" w:val="clear"/>
    </w:rPr>
  </w:style>
  <w:style w:type="paragraph" w:styleId="Heading">
    <w:name w:val="Heading"/>
    <w:basedOn w:val="Normal"/>
    <w:next w:val="BodyText"/>
    <w:qFormat/>
    <w:pPr>
      <w:keepNext w:val="true"/>
      <w:spacing w:before="240" w:after="120"/>
    </w:pPr>
    <w:rPr>
      <w:rFonts w:ascii="Liberation Sans" w:hAnsi="Liberation Sans" w:eastAsia="Noto Sans CJK SC" w:cs="Noto Sans Devanagari"/>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cs="Noto Sans Devanagari"/>
    </w:rPr>
  </w:style>
  <w:style w:type="paragraph" w:styleId="Caption">
    <w:name w:val="Caption"/>
    <w:basedOn w:val="Normal"/>
    <w:qFormat/>
    <w:pPr>
      <w:suppressLineNumbers/>
      <w:spacing w:before="120" w:after="120"/>
    </w:pPr>
    <w:rPr>
      <w:rFonts w:cs="Noto Sans Devanagari"/>
      <w:i/>
      <w:iCs/>
      <w:sz w:val="24"/>
      <w:szCs w:val="24"/>
    </w:rPr>
  </w:style>
  <w:style w:type="paragraph" w:styleId="Index">
    <w:name w:val="Index"/>
    <w:basedOn w:val="Normal"/>
    <w:qFormat/>
    <w:pPr>
      <w:suppressLineNumbers/>
    </w:pPr>
    <w:rPr>
      <w:rFonts w:cs="Noto Sans Devanagari"/>
    </w:rPr>
  </w:style>
  <w:style w:type="paragraph" w:styleId="ListParagraph">
    <w:name w:val="List Paragraph"/>
    <w:basedOn w:val="Normal"/>
    <w:uiPriority w:val="34"/>
    <w:qFormat/>
    <w:rsid w:val="003e59a3"/>
    <w:pPr>
      <w:spacing w:before="0" w:after="0"/>
      <w:ind w:left="720"/>
      <w:contextualSpacing/>
    </w:pPr>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yperlink" Target="https://www.webelements.com/nexus/printable-periodic-table/" TargetMode="External"/><Relationship Id="rId4" Type="http://schemas.openxmlformats.org/officeDocument/2006/relationships/hyperlink" Target="https://www.webelements.com/nexus/webelements-and-copyright/" TargetMode="External"/><Relationship Id="rId5" Type="http://schemas.openxmlformats.org/officeDocument/2006/relationships/hyperlink" Target="http://www.webelements.com/" TargetMode="External"/><Relationship Id="rId6" Type="http://schemas.openxmlformats.org/officeDocument/2006/relationships/image" Target="media/image2.jpeg"/><Relationship Id="rId7" Type="http://schemas.openxmlformats.org/officeDocument/2006/relationships/numbering" Target="numbering.xml"/><Relationship Id="rId8" Type="http://schemas.openxmlformats.org/officeDocument/2006/relationships/fontTable" Target="fontTable.xml"/><Relationship Id="rId9" Type="http://schemas.openxmlformats.org/officeDocument/2006/relationships/settings" Target="settings.xml"/><Relationship Id="rId10"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pitchFamily="0" charset="1"/>
        <a:ea typeface=""/>
        <a:cs typeface=""/>
      </a:majorFont>
      <a:minorFont>
        <a:latin typeface="Calibri" panose="020F0502020204030204" pitchFamily="0" charset="1"/>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l="0" t="0" r="0" b="0"/>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l="0" t="0" r="0" b="0"/>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l="0" t="0" r="0" b="0"/>
        </a:gradFill>
      </a:bgFillStyleLst>
    </a:fmtScheme>
  </a:themeElements>
</a:theme>
</file>

<file path=docProps/app.xml><?xml version="1.0" encoding="utf-8"?>
<Properties xmlns="http://schemas.openxmlformats.org/officeDocument/2006/extended-properties" xmlns:vt="http://schemas.openxmlformats.org/officeDocument/2006/docPropsVTypes">
  <Template>Normal.dotm</Template>
  <TotalTime>30</TotalTime>
  <Application>LibreOffice/24.2.4.2$Linux_X86_64 LibreOffice_project/420$Build-2</Application>
  <AppVersion>15.0000</AppVersion>
  <Pages>4</Pages>
  <Words>398</Words>
  <Characters>1910</Characters>
  <CharactersWithSpaces>2282</CharactersWithSpaces>
  <Paragraphs>30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2021-12-09T15:04:00Z</dcterms:created>
  <dc:creator>Ian Guch</dc:creator>
  <dc:description/>
  <dc:language>en-US</dc:language>
  <cp:lastModifiedBy/>
  <dcterms:modified xsi:type="dcterms:W3CDTF">2024-07-31T14:26:02Z</dcterms:modified>
  <cp:revision>2</cp:revision>
  <dc:subject/>
  <dc:title/>
</cp:coreProperties>
</file>

<file path=docProps/custom.xml><?xml version="1.0" encoding="utf-8"?>
<Properties xmlns="http://schemas.openxmlformats.org/officeDocument/2006/custom-properties" xmlns:vt="http://schemas.openxmlformats.org/officeDocument/2006/docPropsVTypes"/>
</file>